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63009" w14:textId="21AD74A6" w:rsidR="00401955" w:rsidRDefault="00AD4FD6">
      <w:r>
        <w:rPr>
          <w:noProof/>
        </w:rPr>
        <w:drawing>
          <wp:anchor distT="0" distB="0" distL="114300" distR="114300" simplePos="0" relativeHeight="251661312" behindDoc="0" locked="0" layoutInCell="1" allowOverlap="1" wp14:anchorId="10F98BC0" wp14:editId="355C5034">
            <wp:simplePos x="0" y="0"/>
            <wp:positionH relativeFrom="margin">
              <wp:posOffset>3624580</wp:posOffset>
            </wp:positionH>
            <wp:positionV relativeFrom="paragraph">
              <wp:posOffset>5080</wp:posOffset>
            </wp:positionV>
            <wp:extent cx="990600" cy="590668"/>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59066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DD24C80" wp14:editId="5BDCEA45">
            <wp:simplePos x="0" y="0"/>
            <wp:positionH relativeFrom="margin">
              <wp:posOffset>1652905</wp:posOffset>
            </wp:positionH>
            <wp:positionV relativeFrom="paragraph">
              <wp:posOffset>5080</wp:posOffset>
            </wp:positionV>
            <wp:extent cx="1629410" cy="561975"/>
            <wp:effectExtent l="0" t="0" r="8890" b="9525"/>
            <wp:wrapNone/>
            <wp:docPr id="5" name="Image 5" descr="Une image contenant texte, clipart,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 carte de visi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9410" cy="561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E378E4B" wp14:editId="521E50FE">
            <wp:simplePos x="0" y="0"/>
            <wp:positionH relativeFrom="margin">
              <wp:posOffset>4996180</wp:posOffset>
            </wp:positionH>
            <wp:positionV relativeFrom="paragraph">
              <wp:posOffset>-4445</wp:posOffset>
            </wp:positionV>
            <wp:extent cx="751442" cy="8045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442" cy="804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8B2197D" wp14:editId="2A65C110">
            <wp:simplePos x="0" y="0"/>
            <wp:positionH relativeFrom="margin">
              <wp:align>left</wp:align>
            </wp:positionH>
            <wp:positionV relativeFrom="paragraph">
              <wp:posOffset>-4445</wp:posOffset>
            </wp:positionV>
            <wp:extent cx="1476375" cy="526951"/>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3978" cy="529665"/>
                    </a:xfrm>
                    <a:prstGeom prst="rect">
                      <a:avLst/>
                    </a:prstGeom>
                  </pic:spPr>
                </pic:pic>
              </a:graphicData>
            </a:graphic>
            <wp14:sizeRelH relativeFrom="page">
              <wp14:pctWidth>0</wp14:pctWidth>
            </wp14:sizeRelH>
            <wp14:sizeRelV relativeFrom="page">
              <wp14:pctHeight>0</wp14:pctHeight>
            </wp14:sizeRelV>
          </wp:anchor>
        </w:drawing>
      </w:r>
    </w:p>
    <w:p w14:paraId="7DDD3483" w14:textId="7B7C4A16" w:rsidR="00C90981" w:rsidRDefault="00C90981"/>
    <w:p w14:paraId="615E8205" w14:textId="3307B7CA" w:rsidR="00C90981" w:rsidRDefault="00C90981"/>
    <w:p w14:paraId="574A1337" w14:textId="06777E99" w:rsidR="00C90981" w:rsidRDefault="00C90981">
      <w:r>
        <w:t>Logos employeurs</w:t>
      </w:r>
    </w:p>
    <w:p w14:paraId="7BE7F382" w14:textId="2740F42E" w:rsidR="00C90981" w:rsidRDefault="00C90981"/>
    <w:p w14:paraId="18FC3263" w14:textId="4E5C4EE5" w:rsidR="00C90981" w:rsidRDefault="00C90981"/>
    <w:p w14:paraId="3E285575" w14:textId="29E28B2F" w:rsidR="00C90981" w:rsidRDefault="00C90981"/>
    <w:p w14:paraId="7893E7B2" w14:textId="440CFD31" w:rsidR="00C90981" w:rsidRPr="00C90981" w:rsidRDefault="00C90981">
      <w:pPr>
        <w:rPr>
          <w:rFonts w:asciiTheme="minorHAnsi" w:hAnsiTheme="minorHAnsi" w:cstheme="minorHAnsi"/>
          <w:sz w:val="24"/>
          <w:szCs w:val="24"/>
        </w:rPr>
      </w:pPr>
    </w:p>
    <w:p w14:paraId="52923E52" w14:textId="7D989600" w:rsidR="00C90981" w:rsidRPr="00C90981" w:rsidRDefault="00C90981" w:rsidP="00C90981">
      <w:pPr>
        <w:jc w:val="center"/>
        <w:rPr>
          <w:rFonts w:asciiTheme="minorHAnsi" w:hAnsiTheme="minorHAnsi" w:cstheme="minorHAnsi"/>
          <w:b/>
          <w:bCs/>
          <w:sz w:val="36"/>
          <w:szCs w:val="36"/>
        </w:rPr>
      </w:pPr>
      <w:r w:rsidRPr="00C90981">
        <w:rPr>
          <w:rFonts w:asciiTheme="minorHAnsi" w:hAnsiTheme="minorHAnsi" w:cstheme="minorHAnsi"/>
          <w:b/>
          <w:bCs/>
          <w:sz w:val="36"/>
          <w:szCs w:val="36"/>
        </w:rPr>
        <w:t>Ardenne Métropole, la Ville de Charleville-Mézières et son CCAS s’engagent pour l’inclusion professionnelle des personnes souffrant d’un handicap.</w:t>
      </w:r>
    </w:p>
    <w:p w14:paraId="4F6DAFC6" w14:textId="085A557F" w:rsidR="00C90981" w:rsidRDefault="00C90981" w:rsidP="00C90981">
      <w:pPr>
        <w:jc w:val="center"/>
        <w:rPr>
          <w:rFonts w:asciiTheme="minorHAnsi" w:hAnsiTheme="minorHAnsi" w:cstheme="minorHAnsi"/>
          <w:sz w:val="32"/>
          <w:szCs w:val="32"/>
        </w:rPr>
      </w:pPr>
    </w:p>
    <w:p w14:paraId="0C8E9B6B" w14:textId="77777777" w:rsidR="00C90981" w:rsidRPr="00C90981" w:rsidRDefault="00C90981" w:rsidP="00C90981">
      <w:pPr>
        <w:jc w:val="center"/>
        <w:rPr>
          <w:rFonts w:asciiTheme="minorHAnsi" w:hAnsiTheme="minorHAnsi" w:cstheme="minorHAnsi"/>
          <w:sz w:val="32"/>
          <w:szCs w:val="32"/>
        </w:rPr>
      </w:pPr>
    </w:p>
    <w:p w14:paraId="4262B430" w14:textId="15AF2517" w:rsidR="00C90981" w:rsidRPr="00C90981" w:rsidRDefault="00C90981" w:rsidP="00C90981">
      <w:pPr>
        <w:pStyle w:val="NormalWeb"/>
        <w:spacing w:before="0" w:beforeAutospacing="0" w:after="0" w:afterAutospacing="0"/>
        <w:jc w:val="both"/>
        <w:rPr>
          <w:rFonts w:asciiTheme="minorHAnsi" w:hAnsiTheme="minorHAnsi" w:cstheme="minorHAnsi"/>
        </w:rPr>
      </w:pPr>
      <w:r w:rsidRPr="00C90981">
        <w:rPr>
          <w:rFonts w:asciiTheme="minorHAnsi" w:hAnsiTheme="minorHAnsi" w:cstheme="minorHAnsi"/>
          <w:color w:val="000000"/>
        </w:rPr>
        <w:t xml:space="preserve">Le 6 décembre, </w:t>
      </w:r>
      <w:r w:rsidRPr="00C90981">
        <w:rPr>
          <w:rFonts w:asciiTheme="minorHAnsi" w:hAnsiTheme="minorHAnsi" w:cstheme="minorHAnsi"/>
          <w:b/>
          <w:bCs/>
        </w:rPr>
        <w:t xml:space="preserve">Ardenne Métropole, la Ville de Charleville-Mézières et son CCAS </w:t>
      </w:r>
      <w:r w:rsidR="00F14E90" w:rsidRPr="00F14E90">
        <w:rPr>
          <w:rFonts w:asciiTheme="minorHAnsi" w:hAnsiTheme="minorHAnsi" w:cstheme="minorHAnsi"/>
        </w:rPr>
        <w:t>concrétisent</w:t>
      </w:r>
      <w:r w:rsidR="009C1967" w:rsidRPr="00F14E90">
        <w:rPr>
          <w:rFonts w:asciiTheme="minorHAnsi" w:hAnsiTheme="minorHAnsi" w:cstheme="minorHAnsi"/>
          <w:color w:val="FF0000"/>
        </w:rPr>
        <w:t xml:space="preserve"> </w:t>
      </w:r>
      <w:r w:rsidRPr="00C90981">
        <w:rPr>
          <w:rFonts w:asciiTheme="minorHAnsi" w:hAnsiTheme="minorHAnsi" w:cstheme="minorHAnsi"/>
          <w:color w:val="000000"/>
        </w:rPr>
        <w:t xml:space="preserve">leur partenariat avec le Fonds pour l’insertion des personnes handicapées dans la </w:t>
      </w:r>
      <w:r w:rsidRPr="00C90981">
        <w:rPr>
          <w:rFonts w:asciiTheme="minorHAnsi" w:hAnsiTheme="minorHAnsi" w:cstheme="minorHAnsi"/>
        </w:rPr>
        <w:t>F</w:t>
      </w:r>
      <w:r w:rsidRPr="00C90981">
        <w:rPr>
          <w:rFonts w:asciiTheme="minorHAnsi" w:hAnsiTheme="minorHAnsi" w:cstheme="minorHAnsi"/>
          <w:color w:val="000000"/>
        </w:rPr>
        <w:t xml:space="preserve">onction publique </w:t>
      </w:r>
      <w:r w:rsidRPr="00C90981">
        <w:rPr>
          <w:rFonts w:asciiTheme="minorHAnsi" w:hAnsiTheme="minorHAnsi" w:cstheme="minorHAnsi"/>
        </w:rPr>
        <w:t xml:space="preserve">(FIPHFP) et </w:t>
      </w:r>
      <w:r w:rsidRPr="00C90981">
        <w:rPr>
          <w:rFonts w:asciiTheme="minorHAnsi" w:hAnsiTheme="minorHAnsi" w:cstheme="minorHAnsi"/>
          <w:b/>
        </w:rPr>
        <w:t>signent ainsi leur</w:t>
      </w:r>
      <w:r w:rsidR="009C1967">
        <w:rPr>
          <w:rFonts w:asciiTheme="minorHAnsi" w:hAnsiTheme="minorHAnsi" w:cstheme="minorHAnsi"/>
          <w:b/>
        </w:rPr>
        <w:t xml:space="preserve"> </w:t>
      </w:r>
      <w:r w:rsidR="00F14E90">
        <w:rPr>
          <w:rFonts w:asciiTheme="minorHAnsi" w:hAnsiTheme="minorHAnsi" w:cstheme="minorHAnsi"/>
          <w:b/>
        </w:rPr>
        <w:t xml:space="preserve">première </w:t>
      </w:r>
      <w:r w:rsidRPr="00C90981">
        <w:rPr>
          <w:rFonts w:asciiTheme="minorHAnsi" w:hAnsiTheme="minorHAnsi" w:cstheme="minorHAnsi"/>
          <w:b/>
        </w:rPr>
        <w:t>convention triennale</w:t>
      </w:r>
      <w:r w:rsidRPr="00C90981">
        <w:rPr>
          <w:rFonts w:asciiTheme="minorHAnsi" w:hAnsiTheme="minorHAnsi" w:cstheme="minorHAnsi"/>
        </w:rPr>
        <w:t>.</w:t>
      </w:r>
    </w:p>
    <w:p w14:paraId="5D0313EE" w14:textId="77777777" w:rsidR="00C90981" w:rsidRPr="00C90981" w:rsidRDefault="00C90981" w:rsidP="00C90981">
      <w:pPr>
        <w:pStyle w:val="Default"/>
        <w:rPr>
          <w:rFonts w:asciiTheme="minorHAnsi" w:hAnsiTheme="minorHAnsi" w:cstheme="minorHAnsi"/>
        </w:rPr>
      </w:pPr>
    </w:p>
    <w:p w14:paraId="3B241918" w14:textId="3EED90C4" w:rsidR="00F271D6" w:rsidRPr="00F14E90" w:rsidRDefault="00C90981" w:rsidP="00F271D6">
      <w:pPr>
        <w:rPr>
          <w:rFonts w:asciiTheme="minorHAnsi" w:hAnsiTheme="minorHAnsi" w:cstheme="minorHAnsi"/>
          <w:sz w:val="24"/>
          <w:szCs w:val="24"/>
        </w:rPr>
      </w:pPr>
      <w:r w:rsidRPr="00C90981">
        <w:rPr>
          <w:rFonts w:asciiTheme="minorHAnsi" w:hAnsiTheme="minorHAnsi" w:cstheme="minorHAnsi"/>
          <w:sz w:val="24"/>
          <w:szCs w:val="24"/>
        </w:rPr>
        <w:t xml:space="preserve">En présence de Boris </w:t>
      </w:r>
      <w:r w:rsidR="00F271D6" w:rsidRPr="00C90981">
        <w:rPr>
          <w:rFonts w:asciiTheme="minorHAnsi" w:hAnsiTheme="minorHAnsi" w:cstheme="minorHAnsi"/>
        </w:rPr>
        <w:t>RAVIGNON</w:t>
      </w:r>
      <w:r w:rsidRPr="00C90981">
        <w:rPr>
          <w:rFonts w:asciiTheme="minorHAnsi" w:hAnsiTheme="minorHAnsi" w:cstheme="minorHAnsi"/>
          <w:sz w:val="24"/>
          <w:szCs w:val="24"/>
        </w:rPr>
        <w:t>, Maire de Charleville-Mézières et Président de la Communauté d’agglomération</w:t>
      </w:r>
      <w:r w:rsidR="00DE0B5F">
        <w:rPr>
          <w:rFonts w:asciiTheme="minorHAnsi" w:hAnsiTheme="minorHAnsi" w:cstheme="minorHAnsi"/>
          <w:sz w:val="24"/>
          <w:szCs w:val="24"/>
        </w:rPr>
        <w:t xml:space="preserve"> </w:t>
      </w:r>
      <w:r w:rsidRPr="00F271D6">
        <w:rPr>
          <w:rFonts w:asciiTheme="minorHAnsi" w:hAnsiTheme="minorHAnsi" w:cstheme="minorHAnsi"/>
          <w:sz w:val="24"/>
          <w:szCs w:val="24"/>
        </w:rPr>
        <w:t>Ardenne Métropole,</w:t>
      </w:r>
      <w:r w:rsidR="00DE0B5F">
        <w:rPr>
          <w:rFonts w:asciiTheme="minorHAnsi" w:hAnsiTheme="minorHAnsi" w:cstheme="minorHAnsi"/>
          <w:sz w:val="24"/>
          <w:szCs w:val="24"/>
        </w:rPr>
        <w:t xml:space="preserve"> </w:t>
      </w:r>
      <w:r w:rsidR="00F14E90">
        <w:rPr>
          <w:rFonts w:asciiTheme="minorHAnsi" w:hAnsiTheme="minorHAnsi" w:cstheme="minorHAnsi"/>
          <w:sz w:val="24"/>
          <w:szCs w:val="24"/>
        </w:rPr>
        <w:t xml:space="preserve">de </w:t>
      </w:r>
      <w:r w:rsidRPr="00F271D6">
        <w:rPr>
          <w:rFonts w:asciiTheme="minorHAnsi" w:hAnsiTheme="minorHAnsi" w:cstheme="minorHAnsi"/>
          <w:sz w:val="24"/>
          <w:szCs w:val="24"/>
        </w:rPr>
        <w:t xml:space="preserve">Marc </w:t>
      </w:r>
      <w:r w:rsidR="00F271D6" w:rsidRPr="00F271D6">
        <w:rPr>
          <w:rFonts w:asciiTheme="minorHAnsi" w:hAnsiTheme="minorHAnsi" w:cstheme="minorHAnsi"/>
        </w:rPr>
        <w:t>DESJARDINS</w:t>
      </w:r>
      <w:r w:rsidRPr="00F271D6">
        <w:rPr>
          <w:rFonts w:asciiTheme="minorHAnsi" w:hAnsiTheme="minorHAnsi" w:cstheme="minorHAnsi"/>
          <w:sz w:val="24"/>
          <w:szCs w:val="24"/>
        </w:rPr>
        <w:t xml:space="preserve"> et Monica </w:t>
      </w:r>
      <w:r w:rsidR="00F271D6" w:rsidRPr="00F271D6">
        <w:rPr>
          <w:rFonts w:asciiTheme="minorHAnsi" w:hAnsiTheme="minorHAnsi" w:cstheme="minorHAnsi"/>
        </w:rPr>
        <w:t>GOUZY</w:t>
      </w:r>
      <w:r w:rsidRPr="00F271D6">
        <w:rPr>
          <w:rFonts w:asciiTheme="minorHAnsi" w:hAnsiTheme="minorHAnsi" w:cstheme="minorHAnsi"/>
          <w:sz w:val="24"/>
          <w:szCs w:val="24"/>
        </w:rPr>
        <w:t>,</w:t>
      </w:r>
      <w:r w:rsidRPr="00C90981">
        <w:rPr>
          <w:rFonts w:asciiTheme="minorHAnsi" w:hAnsiTheme="minorHAnsi" w:cstheme="minorHAnsi"/>
          <w:sz w:val="24"/>
          <w:szCs w:val="24"/>
        </w:rPr>
        <w:t xml:space="preserve"> respectivement </w:t>
      </w:r>
      <w:r w:rsidRPr="00F14E90">
        <w:rPr>
          <w:rFonts w:asciiTheme="minorHAnsi" w:hAnsiTheme="minorHAnsi" w:cstheme="minorHAnsi"/>
          <w:sz w:val="24"/>
          <w:szCs w:val="24"/>
        </w:rPr>
        <w:t xml:space="preserve">Directeur </w:t>
      </w:r>
      <w:r w:rsidR="009C1967" w:rsidRPr="00F14E90">
        <w:rPr>
          <w:rFonts w:asciiTheme="minorHAnsi" w:hAnsiTheme="minorHAnsi" w:cstheme="minorHAnsi"/>
          <w:sz w:val="24"/>
          <w:szCs w:val="24"/>
        </w:rPr>
        <w:t>d</w:t>
      </w:r>
      <w:r w:rsidR="00F14E90" w:rsidRPr="00F14E90">
        <w:rPr>
          <w:rFonts w:asciiTheme="minorHAnsi" w:hAnsiTheme="minorHAnsi" w:cstheme="minorHAnsi"/>
          <w:sz w:val="24"/>
          <w:szCs w:val="24"/>
        </w:rPr>
        <w:t xml:space="preserve">u </w:t>
      </w:r>
      <w:r w:rsidR="000F1529" w:rsidRPr="00F14E90">
        <w:rPr>
          <w:rFonts w:asciiTheme="minorHAnsi" w:hAnsiTheme="minorHAnsi" w:cstheme="minorHAnsi"/>
          <w:sz w:val="24"/>
          <w:szCs w:val="24"/>
        </w:rPr>
        <w:t>FIPHFP</w:t>
      </w:r>
      <w:r w:rsidR="009C1967" w:rsidRPr="00F14E90">
        <w:rPr>
          <w:rFonts w:asciiTheme="minorHAnsi" w:hAnsiTheme="minorHAnsi" w:cstheme="minorHAnsi"/>
          <w:sz w:val="24"/>
          <w:szCs w:val="24"/>
        </w:rPr>
        <w:t xml:space="preserve"> </w:t>
      </w:r>
      <w:r w:rsidRPr="00C90981">
        <w:rPr>
          <w:rFonts w:asciiTheme="minorHAnsi" w:hAnsiTheme="minorHAnsi" w:cstheme="minorHAnsi"/>
          <w:sz w:val="24"/>
          <w:szCs w:val="24"/>
        </w:rPr>
        <w:t xml:space="preserve">et </w:t>
      </w:r>
      <w:r w:rsidRPr="00F14E90">
        <w:rPr>
          <w:rFonts w:asciiTheme="minorHAnsi" w:hAnsiTheme="minorHAnsi" w:cstheme="minorHAnsi"/>
          <w:sz w:val="24"/>
          <w:szCs w:val="24"/>
        </w:rPr>
        <w:t xml:space="preserve">Directrice territoriale </w:t>
      </w:r>
      <w:r w:rsidR="00F14E90" w:rsidRPr="00F14E90">
        <w:rPr>
          <w:rFonts w:asciiTheme="minorHAnsi" w:hAnsiTheme="minorHAnsi" w:cstheme="minorHAnsi"/>
          <w:sz w:val="24"/>
          <w:szCs w:val="24"/>
        </w:rPr>
        <w:t>Handicap</w:t>
      </w:r>
      <w:r w:rsidRPr="00F14E90">
        <w:rPr>
          <w:rFonts w:asciiTheme="minorHAnsi" w:hAnsiTheme="minorHAnsi" w:cstheme="minorHAnsi"/>
          <w:sz w:val="24"/>
          <w:szCs w:val="24"/>
        </w:rPr>
        <w:t xml:space="preserve"> du FIPHF</w:t>
      </w:r>
      <w:r w:rsidR="00F271D6" w:rsidRPr="00F14E90">
        <w:rPr>
          <w:rFonts w:asciiTheme="minorHAnsi" w:hAnsiTheme="minorHAnsi" w:cstheme="minorHAnsi"/>
          <w:sz w:val="24"/>
          <w:szCs w:val="24"/>
        </w:rPr>
        <w:t>P</w:t>
      </w:r>
      <w:r w:rsidR="009C1967" w:rsidRPr="00F14E90">
        <w:rPr>
          <w:rFonts w:asciiTheme="minorHAnsi" w:hAnsiTheme="minorHAnsi" w:cstheme="minorHAnsi"/>
          <w:sz w:val="24"/>
          <w:szCs w:val="24"/>
        </w:rPr>
        <w:t xml:space="preserve"> </w:t>
      </w:r>
      <w:r w:rsidR="00F14E90" w:rsidRPr="00F14E90">
        <w:rPr>
          <w:rFonts w:asciiTheme="minorHAnsi" w:hAnsiTheme="minorHAnsi" w:cstheme="minorHAnsi"/>
          <w:sz w:val="24"/>
          <w:szCs w:val="24"/>
        </w:rPr>
        <w:t>dans le Grand Est </w:t>
      </w:r>
      <w:r w:rsidR="009C1967" w:rsidRPr="00F14E90">
        <w:rPr>
          <w:rFonts w:asciiTheme="minorHAnsi" w:hAnsiTheme="minorHAnsi" w:cstheme="minorHAnsi"/>
          <w:sz w:val="24"/>
          <w:szCs w:val="24"/>
        </w:rPr>
        <w:t>;</w:t>
      </w:r>
      <w:r w:rsidR="00F271D6" w:rsidRPr="00F14E90">
        <w:rPr>
          <w:rFonts w:asciiTheme="minorHAnsi" w:hAnsiTheme="minorHAnsi" w:cstheme="minorHAnsi"/>
        </w:rPr>
        <w:t xml:space="preserve"> </w:t>
      </w:r>
      <w:r w:rsidR="00F271D6" w:rsidRPr="00F14E90">
        <w:rPr>
          <w:rFonts w:asciiTheme="minorHAnsi" w:hAnsiTheme="minorHAnsi" w:cstheme="minorHAnsi"/>
          <w:sz w:val="24"/>
          <w:szCs w:val="24"/>
        </w:rPr>
        <w:t xml:space="preserve">Ardenne Métropole, la Ville de Charleville-Mézières et son Centre communal d’action sociale (CCAS) </w:t>
      </w:r>
      <w:r w:rsidR="009C1967" w:rsidRPr="00F14E90">
        <w:rPr>
          <w:rFonts w:asciiTheme="minorHAnsi" w:hAnsiTheme="minorHAnsi" w:cstheme="minorHAnsi"/>
          <w:sz w:val="24"/>
          <w:szCs w:val="24"/>
        </w:rPr>
        <w:t>s’</w:t>
      </w:r>
      <w:r w:rsidR="00F271D6" w:rsidRPr="00F14E90">
        <w:rPr>
          <w:rFonts w:asciiTheme="minorHAnsi" w:hAnsiTheme="minorHAnsi" w:cstheme="minorHAnsi"/>
          <w:sz w:val="24"/>
          <w:szCs w:val="24"/>
        </w:rPr>
        <w:t xml:space="preserve">engagent </w:t>
      </w:r>
      <w:r w:rsidR="009C1967" w:rsidRPr="00F14E90">
        <w:rPr>
          <w:rFonts w:asciiTheme="minorHAnsi" w:hAnsiTheme="minorHAnsi" w:cstheme="minorHAnsi"/>
          <w:sz w:val="24"/>
          <w:szCs w:val="24"/>
        </w:rPr>
        <w:t xml:space="preserve">officiellement dans </w:t>
      </w:r>
      <w:r w:rsidR="00F271D6" w:rsidRPr="00F14E90">
        <w:rPr>
          <w:rFonts w:asciiTheme="minorHAnsi" w:hAnsiTheme="minorHAnsi" w:cstheme="minorHAnsi"/>
          <w:sz w:val="24"/>
          <w:szCs w:val="24"/>
        </w:rPr>
        <w:t xml:space="preserve">un partenariat avec le Fonds pour l’insertion des personnes handicapées dans la Fonction publique (FIPHFP). </w:t>
      </w:r>
    </w:p>
    <w:p w14:paraId="426D6CF5" w14:textId="56963B0A" w:rsidR="00F271D6" w:rsidRPr="00F14E90" w:rsidRDefault="00F271D6" w:rsidP="00F271D6">
      <w:pPr>
        <w:rPr>
          <w:rFonts w:asciiTheme="minorHAnsi" w:hAnsiTheme="minorHAnsi" w:cstheme="minorHAnsi"/>
          <w:sz w:val="24"/>
          <w:szCs w:val="24"/>
        </w:rPr>
      </w:pPr>
      <w:r w:rsidRPr="00F14E90">
        <w:rPr>
          <w:rFonts w:asciiTheme="minorHAnsi" w:hAnsiTheme="minorHAnsi" w:cstheme="minorHAnsi"/>
          <w:sz w:val="24"/>
          <w:szCs w:val="24"/>
        </w:rPr>
        <w:t xml:space="preserve">Le but de cette convention, </w:t>
      </w:r>
      <w:r w:rsidR="009C1967" w:rsidRPr="00F14E90">
        <w:rPr>
          <w:rFonts w:asciiTheme="minorHAnsi" w:hAnsiTheme="minorHAnsi" w:cstheme="minorHAnsi"/>
          <w:sz w:val="24"/>
          <w:szCs w:val="24"/>
        </w:rPr>
        <w:t>engageant les Signataires dans un partenariat</w:t>
      </w:r>
      <w:r w:rsidRPr="00F14E90">
        <w:rPr>
          <w:rFonts w:asciiTheme="minorHAnsi" w:hAnsiTheme="minorHAnsi" w:cstheme="minorHAnsi"/>
          <w:sz w:val="24"/>
          <w:szCs w:val="24"/>
        </w:rPr>
        <w:t xml:space="preserve"> </w:t>
      </w:r>
      <w:r w:rsidR="009C1967" w:rsidRPr="00F14E90">
        <w:rPr>
          <w:rFonts w:asciiTheme="minorHAnsi" w:hAnsiTheme="minorHAnsi" w:cstheme="minorHAnsi"/>
          <w:sz w:val="24"/>
          <w:szCs w:val="24"/>
        </w:rPr>
        <w:t>d’</w:t>
      </w:r>
      <w:r w:rsidRPr="00F14E90">
        <w:rPr>
          <w:rFonts w:asciiTheme="minorHAnsi" w:hAnsiTheme="minorHAnsi" w:cstheme="minorHAnsi"/>
          <w:sz w:val="24"/>
          <w:szCs w:val="24"/>
        </w:rPr>
        <w:t>une durée de 3 ans, est de se</w:t>
      </w:r>
      <w:r w:rsidR="00F14E90">
        <w:rPr>
          <w:rFonts w:asciiTheme="minorHAnsi" w:hAnsiTheme="minorHAnsi" w:cstheme="minorHAnsi"/>
          <w:sz w:val="24"/>
          <w:szCs w:val="24"/>
        </w:rPr>
        <w:t xml:space="preserve"> </w:t>
      </w:r>
      <w:r w:rsidRPr="00F14E90">
        <w:rPr>
          <w:rFonts w:asciiTheme="minorHAnsi" w:hAnsiTheme="minorHAnsi" w:cstheme="minorHAnsi"/>
          <w:sz w:val="24"/>
          <w:szCs w:val="24"/>
        </w:rPr>
        <w:t xml:space="preserve">donner </w:t>
      </w:r>
      <w:r w:rsidR="009C1967" w:rsidRPr="00F14E90">
        <w:rPr>
          <w:rFonts w:asciiTheme="minorHAnsi" w:hAnsiTheme="minorHAnsi" w:cstheme="minorHAnsi"/>
          <w:sz w:val="24"/>
          <w:szCs w:val="24"/>
        </w:rPr>
        <w:t xml:space="preserve">aux collectivités Ardennaises </w:t>
      </w:r>
      <w:r w:rsidRPr="00F14E90">
        <w:rPr>
          <w:rFonts w:asciiTheme="minorHAnsi" w:hAnsiTheme="minorHAnsi" w:cstheme="minorHAnsi"/>
          <w:sz w:val="24"/>
          <w:szCs w:val="24"/>
        </w:rPr>
        <w:t xml:space="preserve">les moyens d’accentuer les efforts </w:t>
      </w:r>
      <w:r w:rsidR="00F14E90" w:rsidRPr="00F14E90">
        <w:rPr>
          <w:rFonts w:asciiTheme="minorHAnsi" w:hAnsiTheme="minorHAnsi" w:cstheme="minorHAnsi"/>
          <w:sz w:val="24"/>
          <w:szCs w:val="24"/>
        </w:rPr>
        <w:t xml:space="preserve">engagés </w:t>
      </w:r>
      <w:r w:rsidRPr="00F14E90">
        <w:rPr>
          <w:rFonts w:asciiTheme="minorHAnsi" w:hAnsiTheme="minorHAnsi" w:cstheme="minorHAnsi"/>
          <w:sz w:val="24"/>
          <w:szCs w:val="24"/>
        </w:rPr>
        <w:t>en matière de recrutement et d’emploi des personnes souffrant d’un handicap.</w:t>
      </w:r>
    </w:p>
    <w:p w14:paraId="6280914A" w14:textId="77777777" w:rsidR="00F271D6" w:rsidRDefault="00F271D6" w:rsidP="00F271D6">
      <w:pPr>
        <w:pStyle w:val="NormalWeb"/>
        <w:spacing w:before="0" w:beforeAutospacing="0" w:after="0" w:afterAutospacing="0"/>
        <w:jc w:val="both"/>
        <w:rPr>
          <w:rFonts w:asciiTheme="minorHAnsi" w:hAnsiTheme="minorHAnsi" w:cstheme="minorHAnsi"/>
          <w:i/>
          <w:iCs/>
        </w:rPr>
      </w:pPr>
    </w:p>
    <w:p w14:paraId="361140B5" w14:textId="69E06D94" w:rsidR="00C90981" w:rsidRPr="00F14E90" w:rsidRDefault="00C90981" w:rsidP="00F271D6">
      <w:pPr>
        <w:pStyle w:val="NormalWeb"/>
        <w:spacing w:before="0" w:beforeAutospacing="0" w:after="0" w:afterAutospacing="0"/>
        <w:jc w:val="both"/>
        <w:rPr>
          <w:rFonts w:asciiTheme="minorHAnsi" w:hAnsiTheme="minorHAnsi" w:cstheme="minorHAnsi"/>
        </w:rPr>
      </w:pPr>
      <w:r w:rsidRPr="00F14E90">
        <w:rPr>
          <w:rFonts w:asciiTheme="minorHAnsi" w:hAnsiTheme="minorHAnsi" w:cstheme="minorHAnsi"/>
          <w:i/>
          <w:iCs/>
        </w:rPr>
        <w:t>«</w:t>
      </w:r>
      <w:r w:rsidR="00F271D6" w:rsidRPr="00F14E90">
        <w:rPr>
          <w:rFonts w:asciiTheme="minorHAnsi" w:hAnsiTheme="minorHAnsi" w:cstheme="minorHAnsi"/>
          <w:i/>
          <w:iCs/>
        </w:rPr>
        <w:t xml:space="preserve"> </w:t>
      </w:r>
      <w:r w:rsidRPr="00F14E90">
        <w:rPr>
          <w:rFonts w:asciiTheme="minorHAnsi" w:hAnsiTheme="minorHAnsi" w:cstheme="minorHAnsi"/>
        </w:rPr>
        <w:t xml:space="preserve">Une société inclusive est une société qui s’adapte pour prôner un faire ensemble dans la diversité et la richesse de tous les individus. Il est dans l’intérêt de tous </w:t>
      </w:r>
      <w:r w:rsidR="00F14E90" w:rsidRPr="00F14E90">
        <w:rPr>
          <w:rFonts w:asciiTheme="minorHAnsi" w:hAnsiTheme="minorHAnsi" w:cstheme="minorHAnsi"/>
        </w:rPr>
        <w:t xml:space="preserve">de veiller </w:t>
      </w:r>
      <w:r w:rsidR="000F1529" w:rsidRPr="00F14E90">
        <w:rPr>
          <w:rFonts w:asciiTheme="minorHAnsi" w:hAnsiTheme="minorHAnsi" w:cstheme="minorHAnsi"/>
        </w:rPr>
        <w:t>à</w:t>
      </w:r>
      <w:r w:rsidRPr="00F14E90">
        <w:rPr>
          <w:rFonts w:asciiTheme="minorHAnsi" w:hAnsiTheme="minorHAnsi" w:cstheme="minorHAnsi"/>
        </w:rPr>
        <w:t xml:space="preserve"> </w:t>
      </w:r>
      <w:r w:rsidR="000F1529" w:rsidRPr="00F14E90">
        <w:rPr>
          <w:rFonts w:asciiTheme="minorHAnsi" w:hAnsiTheme="minorHAnsi" w:cstheme="minorHAnsi"/>
        </w:rPr>
        <w:t>s</w:t>
      </w:r>
      <w:r w:rsidRPr="00F14E90">
        <w:rPr>
          <w:rFonts w:asciiTheme="minorHAnsi" w:hAnsiTheme="minorHAnsi" w:cstheme="minorHAnsi"/>
        </w:rPr>
        <w:t>a constru</w:t>
      </w:r>
      <w:r w:rsidR="000F1529" w:rsidRPr="00F14E90">
        <w:rPr>
          <w:rFonts w:asciiTheme="minorHAnsi" w:hAnsiTheme="minorHAnsi" w:cstheme="minorHAnsi"/>
        </w:rPr>
        <w:t>ction</w:t>
      </w:r>
      <w:r w:rsidRPr="00F14E90">
        <w:rPr>
          <w:rFonts w:asciiTheme="minorHAnsi" w:hAnsiTheme="minorHAnsi" w:cstheme="minorHAnsi"/>
        </w:rPr>
        <w:t>, pour nous, et les générations futures. C’est pour contribuer à cet élan</w:t>
      </w:r>
      <w:r w:rsidR="000F1529" w:rsidRPr="00F14E90">
        <w:rPr>
          <w:rFonts w:asciiTheme="minorHAnsi" w:hAnsiTheme="minorHAnsi" w:cstheme="minorHAnsi"/>
        </w:rPr>
        <w:t xml:space="preserve"> que </w:t>
      </w:r>
      <w:r w:rsidRPr="00F14E90">
        <w:rPr>
          <w:rFonts w:asciiTheme="minorHAnsi" w:hAnsiTheme="minorHAnsi" w:cstheme="minorHAnsi"/>
        </w:rPr>
        <w:t xml:space="preserve">le FIPHFP </w:t>
      </w:r>
      <w:r w:rsidR="00F14E90" w:rsidRPr="00F14E90">
        <w:rPr>
          <w:rFonts w:asciiTheme="minorHAnsi" w:hAnsiTheme="minorHAnsi" w:cstheme="minorHAnsi"/>
        </w:rPr>
        <w:t xml:space="preserve">poursuit au quotidien son </w:t>
      </w:r>
      <w:r w:rsidRPr="00F14E90">
        <w:rPr>
          <w:rFonts w:asciiTheme="minorHAnsi" w:hAnsiTheme="minorHAnsi" w:cstheme="minorHAnsi"/>
        </w:rPr>
        <w:t xml:space="preserve">travail de sensibilisation, d’information et de pédagogie. </w:t>
      </w:r>
    </w:p>
    <w:p w14:paraId="4E983A19" w14:textId="77777777" w:rsidR="00C90981" w:rsidRPr="00C90981" w:rsidRDefault="00C90981" w:rsidP="00C90981">
      <w:pPr>
        <w:rPr>
          <w:rFonts w:asciiTheme="minorHAnsi" w:hAnsiTheme="minorHAnsi" w:cstheme="minorHAnsi"/>
          <w:sz w:val="24"/>
          <w:szCs w:val="24"/>
        </w:rPr>
      </w:pPr>
    </w:p>
    <w:p w14:paraId="2FD78452" w14:textId="47050486" w:rsidR="00C90981" w:rsidRPr="00C90981" w:rsidRDefault="00C90981" w:rsidP="00C90981">
      <w:pPr>
        <w:rPr>
          <w:rFonts w:asciiTheme="minorHAnsi" w:hAnsiTheme="minorHAnsi" w:cstheme="minorHAnsi"/>
          <w:sz w:val="24"/>
          <w:szCs w:val="24"/>
        </w:rPr>
      </w:pPr>
      <w:r w:rsidRPr="00C90981">
        <w:rPr>
          <w:rFonts w:asciiTheme="minorHAnsi" w:hAnsiTheme="minorHAnsi" w:cstheme="minorHAnsi"/>
          <w:sz w:val="24"/>
          <w:szCs w:val="24"/>
        </w:rPr>
        <w:t xml:space="preserve">Actuellement, selon la loi, </w:t>
      </w:r>
      <w:r w:rsidRPr="00C90981">
        <w:rPr>
          <w:rFonts w:asciiTheme="minorHAnsi" w:hAnsiTheme="minorHAnsi" w:cstheme="minorHAnsi"/>
          <w:i/>
          <w:iCs/>
          <w:sz w:val="24"/>
          <w:szCs w:val="24"/>
        </w:rPr>
        <w:t>« Tout employeur</w:t>
      </w:r>
      <w:r w:rsidR="00AD4FD6">
        <w:rPr>
          <w:rFonts w:asciiTheme="minorHAnsi" w:hAnsiTheme="minorHAnsi" w:cstheme="minorHAnsi"/>
          <w:i/>
          <w:iCs/>
          <w:sz w:val="24"/>
          <w:szCs w:val="24"/>
        </w:rPr>
        <w:t>,</w:t>
      </w:r>
      <w:r w:rsidRPr="00C90981">
        <w:rPr>
          <w:rFonts w:asciiTheme="minorHAnsi" w:hAnsiTheme="minorHAnsi" w:cstheme="minorHAnsi"/>
          <w:i/>
          <w:iCs/>
          <w:sz w:val="24"/>
          <w:szCs w:val="24"/>
        </w:rPr>
        <w:t xml:space="preserve"> d'au moins 20 salariés</w:t>
      </w:r>
      <w:r w:rsidR="00AD4FD6">
        <w:rPr>
          <w:rFonts w:asciiTheme="minorHAnsi" w:hAnsiTheme="minorHAnsi" w:cstheme="minorHAnsi"/>
          <w:i/>
          <w:iCs/>
          <w:sz w:val="24"/>
          <w:szCs w:val="24"/>
        </w:rPr>
        <w:t>,</w:t>
      </w:r>
      <w:r w:rsidRPr="00C90981">
        <w:rPr>
          <w:rFonts w:asciiTheme="minorHAnsi" w:hAnsiTheme="minorHAnsi" w:cstheme="minorHAnsi"/>
          <w:i/>
          <w:iCs/>
          <w:sz w:val="24"/>
          <w:szCs w:val="24"/>
        </w:rPr>
        <w:t xml:space="preserve"> doit employer des personnes en situation de </w:t>
      </w:r>
      <w:r w:rsidRPr="00C90981">
        <w:rPr>
          <w:rStyle w:val="Accentuation"/>
          <w:rFonts w:asciiTheme="minorHAnsi" w:hAnsiTheme="minorHAnsi" w:cstheme="minorHAnsi"/>
          <w:i w:val="0"/>
          <w:iCs w:val="0"/>
          <w:sz w:val="24"/>
          <w:szCs w:val="24"/>
        </w:rPr>
        <w:t>handicap</w:t>
      </w:r>
      <w:r w:rsidRPr="00C90981">
        <w:rPr>
          <w:rFonts w:asciiTheme="minorHAnsi" w:hAnsiTheme="minorHAnsi" w:cstheme="minorHAnsi"/>
          <w:i/>
          <w:iCs/>
          <w:sz w:val="24"/>
          <w:szCs w:val="24"/>
        </w:rPr>
        <w:t xml:space="preserve"> dans une proportion de </w:t>
      </w:r>
      <w:r w:rsidRPr="00C90981">
        <w:rPr>
          <w:rStyle w:val="Accentuation"/>
          <w:rFonts w:asciiTheme="minorHAnsi" w:hAnsiTheme="minorHAnsi" w:cstheme="minorHAnsi"/>
          <w:i w:val="0"/>
          <w:iCs w:val="0"/>
          <w:sz w:val="24"/>
          <w:szCs w:val="24"/>
        </w:rPr>
        <w:t>6</w:t>
      </w:r>
      <w:r w:rsidRPr="00C90981">
        <w:rPr>
          <w:rFonts w:asciiTheme="minorHAnsi" w:hAnsiTheme="minorHAnsi" w:cstheme="minorHAnsi"/>
          <w:i/>
          <w:iCs/>
          <w:sz w:val="24"/>
          <w:szCs w:val="24"/>
        </w:rPr>
        <w:t xml:space="preserve"> % de l'effectif total. » </w:t>
      </w:r>
      <w:r w:rsidRPr="00C90981">
        <w:rPr>
          <w:rFonts w:asciiTheme="minorHAnsi" w:hAnsiTheme="minorHAnsi" w:cstheme="minorHAnsi"/>
          <w:sz w:val="24"/>
          <w:szCs w:val="24"/>
        </w:rPr>
        <w:t>Un pourcentage déjà dépassé par les signataires : à ce jour, il se monte à 7,55 % pour la Ville, 7,66 % pour Ardenne Métropole et 16,67 % pour le CCAS. Ce qui représente un total de 124 bénéficiaires.</w:t>
      </w:r>
    </w:p>
    <w:p w14:paraId="5C9312B6" w14:textId="77777777" w:rsidR="00F271D6" w:rsidRPr="00F14E90" w:rsidRDefault="00C90981" w:rsidP="00C90981">
      <w:pPr>
        <w:rPr>
          <w:rFonts w:asciiTheme="minorHAnsi" w:hAnsiTheme="minorHAnsi" w:cstheme="minorHAnsi"/>
          <w:sz w:val="24"/>
          <w:szCs w:val="24"/>
        </w:rPr>
      </w:pPr>
      <w:r w:rsidRPr="00F14E90">
        <w:rPr>
          <w:rFonts w:asciiTheme="minorHAnsi" w:hAnsiTheme="minorHAnsi" w:cstheme="minorHAnsi"/>
          <w:sz w:val="24"/>
          <w:szCs w:val="24"/>
        </w:rPr>
        <w:t xml:space="preserve">Mais être bon élève n’empêche pas de vouloir faire encore mieux… </w:t>
      </w:r>
    </w:p>
    <w:p w14:paraId="79FC045E" w14:textId="4A3E82FB" w:rsidR="00C90981" w:rsidRPr="00F14E90" w:rsidRDefault="00C90981" w:rsidP="00C90981">
      <w:pPr>
        <w:rPr>
          <w:rFonts w:asciiTheme="minorHAnsi" w:hAnsiTheme="minorHAnsi" w:cstheme="minorHAnsi"/>
          <w:sz w:val="24"/>
          <w:szCs w:val="24"/>
        </w:rPr>
      </w:pPr>
      <w:r w:rsidRPr="00F14E90">
        <w:rPr>
          <w:rFonts w:asciiTheme="minorHAnsi" w:hAnsiTheme="minorHAnsi" w:cstheme="minorHAnsi"/>
          <w:sz w:val="24"/>
          <w:szCs w:val="24"/>
        </w:rPr>
        <w:t>Avec l’aide financière du FIPHFP, qui est prêt à engager plus de 360</w:t>
      </w:r>
      <w:r w:rsidR="00F271D6" w:rsidRPr="00F14E90">
        <w:rPr>
          <w:rFonts w:asciiTheme="minorHAnsi" w:hAnsiTheme="minorHAnsi" w:cstheme="minorHAnsi"/>
          <w:sz w:val="24"/>
          <w:szCs w:val="24"/>
        </w:rPr>
        <w:t xml:space="preserve"> </w:t>
      </w:r>
      <w:r w:rsidRPr="00F14E90">
        <w:rPr>
          <w:rFonts w:asciiTheme="minorHAnsi" w:hAnsiTheme="minorHAnsi" w:cstheme="minorHAnsi"/>
          <w:sz w:val="24"/>
          <w:szCs w:val="24"/>
        </w:rPr>
        <w:t>000 € dans ce projet, les signataires affichent des objectifs à la fois clairs et ambitieux. Au terme de ces 3 années de collaboration, le taux d’emploi des personnes handicapées d</w:t>
      </w:r>
      <w:r w:rsidR="000F1529" w:rsidRPr="00F14E90">
        <w:rPr>
          <w:rFonts w:asciiTheme="minorHAnsi" w:hAnsiTheme="minorHAnsi" w:cstheme="minorHAnsi"/>
          <w:sz w:val="24"/>
          <w:szCs w:val="24"/>
        </w:rPr>
        <w:t xml:space="preserve">evrait </w:t>
      </w:r>
      <w:r w:rsidR="00F14E90" w:rsidRPr="00F14E90">
        <w:rPr>
          <w:rFonts w:asciiTheme="minorHAnsi" w:hAnsiTheme="minorHAnsi" w:cstheme="minorHAnsi"/>
          <w:sz w:val="24"/>
          <w:szCs w:val="24"/>
        </w:rPr>
        <w:t>être bien au-delà des taux initiaux.</w:t>
      </w:r>
    </w:p>
    <w:p w14:paraId="124F56E2" w14:textId="32BE3946" w:rsidR="00C90981" w:rsidRDefault="00C90981">
      <w:pPr>
        <w:rPr>
          <w:rFonts w:asciiTheme="minorHAnsi" w:hAnsiTheme="minorHAnsi" w:cstheme="minorHAnsi"/>
          <w:sz w:val="24"/>
          <w:szCs w:val="24"/>
        </w:rPr>
      </w:pPr>
    </w:p>
    <w:p w14:paraId="46A812DD" w14:textId="38E8795C" w:rsidR="00F271D6" w:rsidRDefault="00F271D6">
      <w:pPr>
        <w:rPr>
          <w:rFonts w:asciiTheme="minorHAnsi" w:hAnsiTheme="minorHAnsi" w:cstheme="minorHAnsi"/>
          <w:sz w:val="24"/>
          <w:szCs w:val="24"/>
        </w:rPr>
      </w:pPr>
    </w:p>
    <w:p w14:paraId="4984866D" w14:textId="6EFEFCB9" w:rsidR="00F271D6" w:rsidRDefault="00F271D6">
      <w:pPr>
        <w:rPr>
          <w:rFonts w:asciiTheme="minorHAnsi" w:hAnsiTheme="minorHAnsi" w:cstheme="minorHAnsi"/>
          <w:sz w:val="24"/>
          <w:szCs w:val="24"/>
        </w:rPr>
      </w:pPr>
    </w:p>
    <w:p w14:paraId="47323872" w14:textId="77777777" w:rsidR="00F271D6" w:rsidRPr="00C90981" w:rsidRDefault="00F271D6">
      <w:pPr>
        <w:rPr>
          <w:rFonts w:asciiTheme="minorHAnsi" w:hAnsiTheme="minorHAnsi" w:cstheme="minorHAnsi"/>
          <w:sz w:val="24"/>
          <w:szCs w:val="24"/>
        </w:rPr>
      </w:pPr>
    </w:p>
    <w:p w14:paraId="154A8AC6" w14:textId="67BA9B8E" w:rsidR="00C90981" w:rsidRPr="00C90981" w:rsidRDefault="00C90981">
      <w:pPr>
        <w:rPr>
          <w:rFonts w:asciiTheme="minorHAnsi" w:hAnsiTheme="minorHAnsi" w:cstheme="minorHAnsi"/>
          <w:sz w:val="24"/>
          <w:szCs w:val="24"/>
        </w:rPr>
      </w:pPr>
    </w:p>
    <w:p w14:paraId="63644B5F" w14:textId="77777777" w:rsidR="00C90981" w:rsidRPr="00C90981" w:rsidRDefault="00C90981" w:rsidP="00C90981">
      <w:pPr>
        <w:pStyle w:val="Sansinterligne"/>
        <w:rPr>
          <w:rFonts w:cstheme="minorHAnsi"/>
          <w:b/>
          <w:bCs/>
          <w:sz w:val="24"/>
          <w:szCs w:val="24"/>
        </w:rPr>
      </w:pPr>
      <w:r w:rsidRPr="00C90981">
        <w:rPr>
          <w:rFonts w:cstheme="minorHAnsi"/>
          <w:b/>
          <w:bCs/>
          <w:sz w:val="24"/>
          <w:szCs w:val="24"/>
        </w:rPr>
        <w:t>A propos du FIPHFP :</w:t>
      </w:r>
    </w:p>
    <w:p w14:paraId="19AC598D" w14:textId="77777777" w:rsidR="00C90981" w:rsidRPr="00C90981" w:rsidRDefault="00C90981" w:rsidP="00C90981">
      <w:pPr>
        <w:pStyle w:val="Sansinterligne"/>
        <w:rPr>
          <w:rFonts w:eastAsia="Arial" w:cstheme="minorHAnsi"/>
          <w:sz w:val="24"/>
          <w:szCs w:val="24"/>
        </w:rPr>
      </w:pPr>
      <w:r w:rsidRPr="00C90981">
        <w:rPr>
          <w:rFonts w:cstheme="minorHAnsi"/>
          <w:sz w:val="24"/>
          <w:szCs w:val="24"/>
        </w:rPr>
        <w:t xml:space="preserve">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(Fonction publique d’État, Fonction publique territoriale et Fonction publique hospitalière). Il accompagne les employeurs publics à mettre en œuvre des politiques d’inclusions professionnelles à impact et à atteindre le taux d’emploi légal de 6%, contribuant ainsi au changement de regard sur le handicap. Depuis sa création, le taux d’emploi légal dans la Fonction publique est passé de 3,74 % en 2006 à 5,83 % en 2020. Le FIPHFP intervient sur l’ensemble du territoire et pour tous les employeurs publics en proposant des aides ponctuelles sur sa plateforme en ligne, ou par l’intermédiaire de conventions pluriannuelles avec les employeurs et dans le cadre du programme accessibilité.  </w:t>
      </w:r>
    </w:p>
    <w:p w14:paraId="03F42821" w14:textId="77777777" w:rsidR="00C90981" w:rsidRPr="00C90981" w:rsidRDefault="00C90981" w:rsidP="00C90981">
      <w:pPr>
        <w:pStyle w:val="Sansinterligne"/>
        <w:rPr>
          <w:rFonts w:cstheme="minorHAnsi"/>
          <w:sz w:val="24"/>
          <w:szCs w:val="24"/>
        </w:rPr>
      </w:pPr>
    </w:p>
    <w:p w14:paraId="48B42C6A" w14:textId="77777777" w:rsidR="00C90981" w:rsidRPr="00C90981" w:rsidRDefault="00C90981" w:rsidP="00C90981">
      <w:pPr>
        <w:pStyle w:val="Sansinterligne"/>
        <w:rPr>
          <w:rFonts w:eastAsiaTheme="minorHAnsi" w:cstheme="minorHAnsi"/>
          <w:sz w:val="24"/>
          <w:szCs w:val="24"/>
        </w:rPr>
      </w:pPr>
      <w:r w:rsidRPr="00C90981">
        <w:rPr>
          <w:rFonts w:cstheme="minorHAnsi"/>
          <w:sz w:val="24"/>
          <w:szCs w:val="24"/>
        </w:rPr>
        <w:t xml:space="preserve">Le FIPHFP est un établissement public national dirigé par Marc Desjardins : “il est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  </w:t>
      </w:r>
    </w:p>
    <w:p w14:paraId="4318C1B7" w14:textId="77777777" w:rsidR="00C90981" w:rsidRPr="00C90981" w:rsidRDefault="00C90981" w:rsidP="00C90981">
      <w:pPr>
        <w:pStyle w:val="Sansinterligne"/>
        <w:rPr>
          <w:rFonts w:cstheme="minorHAnsi"/>
          <w:sz w:val="24"/>
          <w:szCs w:val="24"/>
        </w:rPr>
      </w:pPr>
    </w:p>
    <w:p w14:paraId="27CC4FD7" w14:textId="77777777" w:rsidR="00C90981" w:rsidRPr="00C90981" w:rsidRDefault="00C90981" w:rsidP="00C90981">
      <w:pPr>
        <w:pStyle w:val="Sansinterligne"/>
        <w:rPr>
          <w:rFonts w:cstheme="minorHAnsi"/>
          <w:sz w:val="24"/>
          <w:szCs w:val="24"/>
        </w:rPr>
      </w:pPr>
      <w:r w:rsidRPr="00C90981">
        <w:rPr>
          <w:rFonts w:cstheme="minorHAnsi"/>
          <w:sz w:val="24"/>
          <w:szCs w:val="24"/>
        </w:rPr>
        <w:t xml:space="preserve">Plus d'informations sur </w:t>
      </w:r>
      <w:hyperlink r:id="rId10" w:history="1">
        <w:r w:rsidRPr="00C90981">
          <w:rPr>
            <w:rStyle w:val="Lienhypertexte"/>
            <w:rFonts w:cstheme="minorHAnsi"/>
            <w:color w:val="auto"/>
            <w:sz w:val="24"/>
            <w:szCs w:val="24"/>
          </w:rPr>
          <w:t>www.fiphfp.fr</w:t>
        </w:r>
      </w:hyperlink>
      <w:r w:rsidRPr="00C90981">
        <w:rPr>
          <w:rFonts w:cstheme="minorHAnsi"/>
          <w:sz w:val="24"/>
          <w:szCs w:val="24"/>
        </w:rPr>
        <w:t xml:space="preserve"> / Suivez le FIPHFP sur Twitter </w:t>
      </w:r>
      <w:hyperlink r:id="rId11" w:history="1">
        <w:r w:rsidRPr="00C90981">
          <w:rPr>
            <w:rStyle w:val="Lienhypertexte"/>
            <w:rFonts w:cstheme="minorHAnsi"/>
            <w:color w:val="auto"/>
            <w:sz w:val="24"/>
            <w:szCs w:val="24"/>
          </w:rPr>
          <w:t>@FIPHFP</w:t>
        </w:r>
      </w:hyperlink>
      <w:r w:rsidRPr="00C90981">
        <w:rPr>
          <w:rFonts w:cstheme="minorHAnsi"/>
          <w:sz w:val="24"/>
          <w:szCs w:val="24"/>
        </w:rPr>
        <w:t xml:space="preserve"> et LinkedIn </w:t>
      </w:r>
      <w:hyperlink r:id="rId12" w:history="1">
        <w:r w:rsidRPr="00C90981">
          <w:rPr>
            <w:rStyle w:val="Lienhypertexte"/>
            <w:rFonts w:cstheme="minorHAnsi"/>
            <w:color w:val="auto"/>
            <w:sz w:val="24"/>
            <w:szCs w:val="24"/>
          </w:rPr>
          <w:t xml:space="preserve">@FIPHFP </w:t>
        </w:r>
      </w:hyperlink>
    </w:p>
    <w:p w14:paraId="641FB415" w14:textId="77777777" w:rsidR="00C90981" w:rsidRPr="00C90981" w:rsidRDefault="00C90981" w:rsidP="00C90981">
      <w:pPr>
        <w:rPr>
          <w:rFonts w:asciiTheme="minorHAnsi" w:hAnsiTheme="minorHAnsi" w:cstheme="minorHAnsi"/>
          <w:sz w:val="24"/>
          <w:szCs w:val="24"/>
        </w:rPr>
      </w:pPr>
    </w:p>
    <w:p w14:paraId="639CA11E" w14:textId="7D90EBFB" w:rsidR="00C66E3E" w:rsidRDefault="00C66E3E" w:rsidP="00C90981">
      <w:pPr>
        <w:rPr>
          <w:rFonts w:asciiTheme="minorHAnsi" w:hAnsiTheme="minorHAnsi" w:cstheme="minorHAnsi"/>
          <w:sz w:val="24"/>
          <w:szCs w:val="24"/>
        </w:rPr>
      </w:pPr>
    </w:p>
    <w:p w14:paraId="3BB9F9D7" w14:textId="77777777" w:rsidR="00C66E3E" w:rsidRPr="00C90981" w:rsidRDefault="00C66E3E" w:rsidP="00C90981">
      <w:pPr>
        <w:rPr>
          <w:rFonts w:asciiTheme="minorHAnsi" w:hAnsiTheme="minorHAnsi" w:cstheme="minorHAnsi"/>
          <w:sz w:val="24"/>
          <w:szCs w:val="24"/>
        </w:rPr>
      </w:pPr>
    </w:p>
    <w:p w14:paraId="25D7C77C" w14:textId="54FA136E" w:rsidR="00C90981" w:rsidRDefault="00C90981" w:rsidP="00C90981">
      <w:pPr>
        <w:rPr>
          <w:rFonts w:asciiTheme="minorHAnsi" w:hAnsiTheme="minorHAnsi" w:cstheme="minorHAnsi"/>
          <w:b/>
          <w:bCs/>
          <w:sz w:val="24"/>
          <w:szCs w:val="24"/>
          <w:u w:val="single"/>
        </w:rPr>
      </w:pPr>
      <w:r w:rsidRPr="00040CDE">
        <w:rPr>
          <w:rFonts w:asciiTheme="minorHAnsi" w:hAnsiTheme="minorHAnsi" w:cstheme="minorHAnsi"/>
          <w:b/>
          <w:bCs/>
          <w:sz w:val="24"/>
          <w:szCs w:val="24"/>
          <w:u w:val="single"/>
        </w:rPr>
        <w:t>Contacts presse</w:t>
      </w:r>
      <w:r w:rsidRPr="00040CDE">
        <w:rPr>
          <w:rFonts w:asciiTheme="minorHAnsi" w:hAnsiTheme="minorHAnsi" w:cstheme="minorHAnsi"/>
          <w:b/>
          <w:bCs/>
          <w:sz w:val="24"/>
          <w:szCs w:val="24"/>
        </w:rPr>
        <w:t> :</w:t>
      </w:r>
    </w:p>
    <w:p w14:paraId="18C850E2" w14:textId="77777777" w:rsidR="00040CDE" w:rsidRPr="00040CDE" w:rsidRDefault="00040CDE" w:rsidP="00C90981">
      <w:pPr>
        <w:rPr>
          <w:rFonts w:asciiTheme="minorHAnsi" w:hAnsiTheme="minorHAnsi" w:cstheme="minorHAnsi"/>
          <w:b/>
          <w:bCs/>
          <w:sz w:val="24"/>
          <w:szCs w:val="24"/>
          <w:u w:val="single"/>
        </w:rPr>
      </w:pPr>
    </w:p>
    <w:p w14:paraId="06FB6A27" w14:textId="6452D5D5" w:rsidR="00040CDE" w:rsidRPr="00040CDE" w:rsidRDefault="00040CDE" w:rsidP="00040CDE">
      <w:pPr>
        <w:pStyle w:val="Sansinterligne"/>
        <w:rPr>
          <w:rFonts w:ascii="Calibri" w:hAnsi="Calibri" w:cs="Calibri"/>
          <w:sz w:val="24"/>
          <w:szCs w:val="24"/>
        </w:rPr>
      </w:pPr>
      <w:r w:rsidRPr="00040CDE">
        <w:rPr>
          <w:sz w:val="24"/>
          <w:szCs w:val="24"/>
        </w:rPr>
        <w:t xml:space="preserve">Jean-Claude Roussel, </w:t>
      </w:r>
      <w:r w:rsidRPr="00040CDE">
        <w:rPr>
          <w:sz w:val="24"/>
          <w:szCs w:val="24"/>
        </w:rPr>
        <w:t>ARDENNE METROPOLE</w:t>
      </w:r>
    </w:p>
    <w:p w14:paraId="7623FE0E" w14:textId="77777777" w:rsidR="00040CDE" w:rsidRPr="00040CDE" w:rsidRDefault="00040CDE" w:rsidP="00040CDE">
      <w:pPr>
        <w:pStyle w:val="Sansinterligne"/>
        <w:rPr>
          <w:sz w:val="24"/>
          <w:szCs w:val="24"/>
        </w:rPr>
      </w:pPr>
      <w:r w:rsidRPr="00040CDE">
        <w:rPr>
          <w:sz w:val="24"/>
          <w:szCs w:val="24"/>
        </w:rPr>
        <w:t>Tél : 06 71 24 67 87</w:t>
      </w:r>
    </w:p>
    <w:p w14:paraId="5DD65F83" w14:textId="77777777" w:rsidR="00040CDE" w:rsidRPr="00040CDE" w:rsidRDefault="00040CDE" w:rsidP="00040CDE">
      <w:pPr>
        <w:pStyle w:val="Sansinterligne"/>
        <w:rPr>
          <w:sz w:val="24"/>
          <w:szCs w:val="24"/>
        </w:rPr>
      </w:pPr>
      <w:hyperlink r:id="rId13" w:history="1">
        <w:r w:rsidRPr="00040CDE">
          <w:rPr>
            <w:rStyle w:val="Lienhypertexte"/>
            <w:sz w:val="24"/>
            <w:szCs w:val="24"/>
          </w:rPr>
          <w:t>jean-claude.roussel@ardenne-metropole.fr</w:t>
        </w:r>
      </w:hyperlink>
    </w:p>
    <w:p w14:paraId="1DE84653" w14:textId="77777777" w:rsidR="00040CDE" w:rsidRPr="00040CDE" w:rsidRDefault="00040CDE" w:rsidP="00C90981">
      <w:pPr>
        <w:rPr>
          <w:rFonts w:asciiTheme="minorHAnsi" w:hAnsiTheme="minorHAnsi" w:cstheme="minorHAnsi"/>
          <w:sz w:val="24"/>
          <w:szCs w:val="24"/>
        </w:rPr>
      </w:pPr>
    </w:p>
    <w:p w14:paraId="208B0790" w14:textId="77777777" w:rsidR="00C90981" w:rsidRPr="00040CDE" w:rsidRDefault="00C90981" w:rsidP="00C90981">
      <w:pPr>
        <w:pStyle w:val="Sansinterligne"/>
        <w:rPr>
          <w:rFonts w:cstheme="minorHAnsi"/>
          <w:b/>
          <w:bCs/>
          <w:sz w:val="24"/>
          <w:szCs w:val="24"/>
        </w:rPr>
      </w:pPr>
      <w:r w:rsidRPr="00040CDE">
        <w:rPr>
          <w:rFonts w:cstheme="minorHAnsi"/>
          <w:sz w:val="24"/>
          <w:szCs w:val="24"/>
        </w:rPr>
        <w:t>Léa Valleix, FIPHFP</w:t>
      </w:r>
    </w:p>
    <w:p w14:paraId="10ADD81D" w14:textId="77777777" w:rsidR="00C90981" w:rsidRPr="00040CDE" w:rsidRDefault="00C90981" w:rsidP="00C90981">
      <w:pPr>
        <w:pStyle w:val="Sansinterligne"/>
        <w:rPr>
          <w:rFonts w:cstheme="minorHAnsi"/>
          <w:sz w:val="24"/>
          <w:szCs w:val="24"/>
        </w:rPr>
      </w:pPr>
      <w:r w:rsidRPr="00040CDE">
        <w:rPr>
          <w:rFonts w:cstheme="minorHAnsi"/>
          <w:sz w:val="24"/>
          <w:szCs w:val="24"/>
        </w:rPr>
        <w:t>Tél : 06 30 69 50 16</w:t>
      </w:r>
    </w:p>
    <w:p w14:paraId="784877DF" w14:textId="77777777" w:rsidR="00C90981" w:rsidRPr="00040CDE" w:rsidRDefault="00040CDE" w:rsidP="00C90981">
      <w:pPr>
        <w:pStyle w:val="Sansinterligne"/>
        <w:rPr>
          <w:rFonts w:cstheme="minorHAnsi"/>
          <w:sz w:val="24"/>
          <w:szCs w:val="24"/>
        </w:rPr>
      </w:pPr>
      <w:hyperlink r:id="rId14" w:history="1">
        <w:r w:rsidR="00C90981" w:rsidRPr="00040CDE">
          <w:rPr>
            <w:rStyle w:val="Lienhypertexte"/>
            <w:rFonts w:cstheme="minorHAnsi"/>
            <w:color w:val="auto"/>
            <w:sz w:val="24"/>
            <w:szCs w:val="24"/>
          </w:rPr>
          <w:t>lea.valleix@tbwa-corporate.com</w:t>
        </w:r>
      </w:hyperlink>
    </w:p>
    <w:p w14:paraId="0F2B8DB7" w14:textId="040D7052" w:rsidR="00C90981" w:rsidRDefault="00C90981" w:rsidP="00C90981">
      <w:pPr>
        <w:rPr>
          <w:rFonts w:asciiTheme="minorHAnsi" w:hAnsiTheme="minorHAnsi" w:cstheme="minorHAnsi"/>
          <w:sz w:val="24"/>
          <w:szCs w:val="24"/>
        </w:rPr>
      </w:pPr>
    </w:p>
    <w:p w14:paraId="129AA540" w14:textId="77777777" w:rsidR="00C66E3E" w:rsidRPr="00C90981" w:rsidRDefault="00C66E3E" w:rsidP="00C90981">
      <w:pPr>
        <w:rPr>
          <w:rFonts w:asciiTheme="minorHAnsi" w:hAnsiTheme="minorHAnsi" w:cstheme="minorHAnsi"/>
          <w:sz w:val="24"/>
          <w:szCs w:val="24"/>
        </w:rPr>
      </w:pPr>
    </w:p>
    <w:sectPr w:rsidR="00C66E3E" w:rsidRPr="00C9098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34C71" w14:textId="77777777" w:rsidR="00796D55" w:rsidRDefault="00796D55" w:rsidP="00F271D6">
      <w:r>
        <w:separator/>
      </w:r>
    </w:p>
  </w:endnote>
  <w:endnote w:type="continuationSeparator" w:id="0">
    <w:p w14:paraId="29EEFB7F" w14:textId="77777777" w:rsidR="00796D55" w:rsidRDefault="00796D55" w:rsidP="00F2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B65D6" w14:textId="0F5317AF" w:rsidR="00F271D6" w:rsidRDefault="00F271D6">
    <w:pPr>
      <w:pStyle w:val="Pieddepage"/>
    </w:pPr>
    <w:r>
      <w:rPr>
        <w:noProof/>
      </w:rPr>
      <mc:AlternateContent>
        <mc:Choice Requires="wps">
          <w:drawing>
            <wp:anchor distT="0" distB="0" distL="114300" distR="114300" simplePos="0" relativeHeight="251659264" behindDoc="0" locked="0" layoutInCell="0" allowOverlap="1" wp14:anchorId="01C04C06" wp14:editId="1C552CC7">
              <wp:simplePos x="0" y="0"/>
              <wp:positionH relativeFrom="page">
                <wp:posOffset>0</wp:posOffset>
              </wp:positionH>
              <wp:positionV relativeFrom="page">
                <wp:posOffset>10227945</wp:posOffset>
              </wp:positionV>
              <wp:extent cx="7560310" cy="273050"/>
              <wp:effectExtent l="0" t="0" r="0" b="12700"/>
              <wp:wrapNone/>
              <wp:docPr id="2" name="MSIPCM10984245bc3f39d2859094ab"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B6B2C" w14:textId="53507D65" w:rsidR="00F271D6" w:rsidRPr="00F271D6" w:rsidRDefault="00F271D6" w:rsidP="00F271D6">
                          <w:pPr>
                            <w:rPr>
                              <w:color w:val="A80000"/>
                              <w:sz w:val="20"/>
                            </w:rPr>
                          </w:pPr>
                          <w:r w:rsidRPr="00F271D6">
                            <w:rPr>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C04C06" id="_x0000_t202" coordsize="21600,21600" o:spt="202" path="m,l,21600r21600,l21600,xe">
              <v:stroke joinstyle="miter"/>
              <v:path gradientshapeok="t" o:connecttype="rect"/>
            </v:shapetype>
            <v:shape id="MSIPCM10984245bc3f39d2859094ab"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G0ZQgSzAgAARgUA&#10;AA4AAAAAAAAAAAAAAAAALgIAAGRycy9lMm9Eb2MueG1sUEsBAi0AFAAGAAgAAAAhAHx2COHfAAAA&#10;CwEAAA8AAAAAAAAAAAAAAAAADQUAAGRycy9kb3ducmV2LnhtbFBLBQYAAAAABAAEAPMAAAAZBgAA&#10;AAA=&#10;" o:allowincell="f" filled="f" stroked="f" strokeweight=".5pt">
              <v:textbox inset="20pt,0,,0">
                <w:txbxContent>
                  <w:p w14:paraId="0E2B6B2C" w14:textId="53507D65" w:rsidR="00F271D6" w:rsidRPr="00F271D6" w:rsidRDefault="00F271D6" w:rsidP="00F271D6">
                    <w:pPr>
                      <w:rPr>
                        <w:color w:val="A80000"/>
                        <w:sz w:val="20"/>
                      </w:rPr>
                    </w:pPr>
                    <w:r w:rsidRPr="00F271D6">
                      <w:rPr>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2E5B9" w14:textId="77777777" w:rsidR="00796D55" w:rsidRDefault="00796D55" w:rsidP="00F271D6">
      <w:r>
        <w:separator/>
      </w:r>
    </w:p>
  </w:footnote>
  <w:footnote w:type="continuationSeparator" w:id="0">
    <w:p w14:paraId="30D8F747" w14:textId="77777777" w:rsidR="00796D55" w:rsidRDefault="00796D55" w:rsidP="00F27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6F"/>
    <w:rsid w:val="00040CDE"/>
    <w:rsid w:val="00076C7E"/>
    <w:rsid w:val="000D7A6F"/>
    <w:rsid w:val="000F1529"/>
    <w:rsid w:val="00401955"/>
    <w:rsid w:val="00796D55"/>
    <w:rsid w:val="009C1967"/>
    <w:rsid w:val="00AD4FD6"/>
    <w:rsid w:val="00C66E3E"/>
    <w:rsid w:val="00C90981"/>
    <w:rsid w:val="00DE0B5F"/>
    <w:rsid w:val="00F14E90"/>
    <w:rsid w:val="00F271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1D90F1"/>
  <w15:chartTrackingRefBased/>
  <w15:docId w15:val="{AA22BF18-FA87-49FA-827A-3FAF6762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81"/>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90981"/>
    <w:rPr>
      <w:i/>
      <w:iCs/>
    </w:rPr>
  </w:style>
  <w:style w:type="paragraph" w:styleId="NormalWeb">
    <w:name w:val="Normal (Web)"/>
    <w:basedOn w:val="Normal"/>
    <w:uiPriority w:val="99"/>
    <w:unhideWhenUsed/>
    <w:rsid w:val="00C90981"/>
    <w:pPr>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uiPriority w:val="1"/>
    <w:qFormat/>
    <w:rsid w:val="00C90981"/>
    <w:pPr>
      <w:spacing w:after="0" w:line="240" w:lineRule="auto"/>
    </w:pPr>
    <w:rPr>
      <w:rFonts w:eastAsia="SimSun"/>
    </w:rPr>
  </w:style>
  <w:style w:type="character" w:styleId="Lienhypertexte">
    <w:name w:val="Hyperlink"/>
    <w:basedOn w:val="Policepardfaut"/>
    <w:uiPriority w:val="99"/>
    <w:unhideWhenUsed/>
    <w:rsid w:val="00C90981"/>
    <w:rPr>
      <w:color w:val="0000FF"/>
      <w:u w:val="single"/>
    </w:rPr>
  </w:style>
  <w:style w:type="paragraph" w:customStyle="1" w:styleId="Default">
    <w:name w:val="Default"/>
    <w:rsid w:val="00C90981"/>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F271D6"/>
    <w:pPr>
      <w:tabs>
        <w:tab w:val="center" w:pos="4536"/>
        <w:tab w:val="right" w:pos="9072"/>
      </w:tabs>
    </w:pPr>
  </w:style>
  <w:style w:type="character" w:customStyle="1" w:styleId="En-tteCar">
    <w:name w:val="En-tête Car"/>
    <w:basedOn w:val="Policepardfaut"/>
    <w:link w:val="En-tte"/>
    <w:uiPriority w:val="99"/>
    <w:rsid w:val="00F271D6"/>
    <w:rPr>
      <w:rFonts w:ascii="Calibri" w:hAnsi="Calibri" w:cs="Calibri"/>
    </w:rPr>
  </w:style>
  <w:style w:type="paragraph" w:styleId="Pieddepage">
    <w:name w:val="footer"/>
    <w:basedOn w:val="Normal"/>
    <w:link w:val="PieddepageCar"/>
    <w:uiPriority w:val="99"/>
    <w:unhideWhenUsed/>
    <w:rsid w:val="00F271D6"/>
    <w:pPr>
      <w:tabs>
        <w:tab w:val="center" w:pos="4536"/>
        <w:tab w:val="right" w:pos="9072"/>
      </w:tabs>
    </w:pPr>
  </w:style>
  <w:style w:type="character" w:customStyle="1" w:styleId="PieddepageCar">
    <w:name w:val="Pied de page Car"/>
    <w:basedOn w:val="Policepardfaut"/>
    <w:link w:val="Pieddepage"/>
    <w:uiPriority w:val="99"/>
    <w:rsid w:val="00F271D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813177">
      <w:bodyDiv w:val="1"/>
      <w:marLeft w:val="0"/>
      <w:marRight w:val="0"/>
      <w:marTop w:val="0"/>
      <w:marBottom w:val="0"/>
      <w:divBdr>
        <w:top w:val="none" w:sz="0" w:space="0" w:color="auto"/>
        <w:left w:val="none" w:sz="0" w:space="0" w:color="auto"/>
        <w:bottom w:val="none" w:sz="0" w:space="0" w:color="auto"/>
        <w:right w:val="none" w:sz="0" w:space="0" w:color="auto"/>
      </w:divBdr>
    </w:div>
    <w:div w:id="10368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lea.valleix@tbwa-corporate.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linkedin.com/company/fiphf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witter.com/FIPHFP"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fiphfp.fr"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lea.valleix@tbwa-corporat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655</Words>
  <Characters>3606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FRENE, Nicole</dc:creator>
  <cp:keywords/>
  <dc:description/>
  <cp:lastModifiedBy>FRENE, Nicole</cp:lastModifiedBy>
  <cp:revision>4</cp:revision>
  <dcterms:created xsi:type="dcterms:W3CDTF">2021-12-08T16:05:00Z</dcterms:created>
  <dcterms:modified xsi:type="dcterms:W3CDTF">2021-12-08T16:11:00Z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2021-12-08T16:11:10Z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4de9fae5-0496-4330-9836-1155c70372bc</vt:lpwstr>
  </property>
  <property fmtid="{D5CDD505-2E9C-101B-9397-08002B2CF9AE}" pid="8" name="MSIP_Label_b3fbc5b3-0854-499e-ac99-1df59a3241e9_ContentBits">
    <vt:lpwstr>2</vt:lpwstr>
  </property>
</Properties>
</file>